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83" w:rsidRPr="00FF44E6" w:rsidRDefault="00AD6483" w:rsidP="00A67CBD">
      <w:pPr>
        <w:pStyle w:val="Default"/>
        <w:jc w:val="center"/>
        <w:rPr>
          <w:b/>
          <w:bCs/>
          <w:sz w:val="32"/>
          <w:szCs w:val="32"/>
          <w:lang w:val="en-US"/>
        </w:rPr>
      </w:pPr>
      <w:r w:rsidRPr="00FF44E6">
        <w:rPr>
          <w:b/>
          <w:bCs/>
          <w:sz w:val="32"/>
          <w:szCs w:val="32"/>
          <w:lang w:val="en-US"/>
        </w:rPr>
        <w:t>Call for Papers on ICCMIT2018</w:t>
      </w:r>
    </w:p>
    <w:p w:rsidR="00FF44E6" w:rsidRPr="00FF44E6" w:rsidRDefault="00FE6F3F" w:rsidP="00FF44E6">
      <w:pPr>
        <w:pStyle w:val="Default"/>
        <w:jc w:val="center"/>
        <w:rPr>
          <w:b/>
          <w:bCs/>
          <w:sz w:val="28"/>
          <w:szCs w:val="28"/>
          <w:lang w:val="en-US"/>
        </w:rPr>
      </w:pPr>
      <w:r w:rsidRPr="00FF44E6">
        <w:rPr>
          <w:b/>
          <w:bCs/>
          <w:sz w:val="28"/>
          <w:szCs w:val="28"/>
          <w:lang w:val="en-US"/>
        </w:rPr>
        <w:t xml:space="preserve"> </w:t>
      </w:r>
      <w:r w:rsidR="00AD6483" w:rsidRPr="00FF44E6">
        <w:rPr>
          <w:b/>
          <w:bCs/>
          <w:sz w:val="28"/>
          <w:szCs w:val="28"/>
          <w:lang w:val="en-US"/>
        </w:rPr>
        <w:t>“</w:t>
      </w:r>
      <w:r w:rsidR="00FF44E6" w:rsidRPr="00FF44E6">
        <w:rPr>
          <w:b/>
          <w:bCs/>
          <w:sz w:val="28"/>
          <w:szCs w:val="28"/>
          <w:lang w:val="en-US"/>
        </w:rPr>
        <w:t>Applications of Automated Valuation Models (AVM)</w:t>
      </w:r>
    </w:p>
    <w:p w:rsidR="00AD6483" w:rsidRPr="00FF44E6" w:rsidRDefault="00FF44E6" w:rsidP="00FF44E6">
      <w:pPr>
        <w:pStyle w:val="Default"/>
        <w:jc w:val="center"/>
        <w:rPr>
          <w:sz w:val="28"/>
          <w:szCs w:val="28"/>
          <w:lang w:val="en-US"/>
        </w:rPr>
      </w:pPr>
      <w:r w:rsidRPr="00FF44E6">
        <w:rPr>
          <w:b/>
          <w:bCs/>
          <w:sz w:val="28"/>
          <w:szCs w:val="28"/>
          <w:lang w:val="en-US"/>
        </w:rPr>
        <w:t xml:space="preserve"> for the effective assessment of property values</w:t>
      </w:r>
      <w:r w:rsidR="00AD6483" w:rsidRPr="00FF44E6">
        <w:rPr>
          <w:b/>
          <w:bCs/>
          <w:sz w:val="28"/>
          <w:szCs w:val="28"/>
          <w:lang w:val="en-US"/>
        </w:rPr>
        <w:t>”</w:t>
      </w:r>
    </w:p>
    <w:p w:rsidR="00AD6483" w:rsidRPr="00FF44E6" w:rsidRDefault="00AD6483" w:rsidP="00AD6483">
      <w:pPr>
        <w:pStyle w:val="Default"/>
        <w:jc w:val="center"/>
        <w:rPr>
          <w:sz w:val="23"/>
          <w:szCs w:val="23"/>
          <w:lang w:val="en-US"/>
        </w:rPr>
      </w:pPr>
      <w:r w:rsidRPr="00FF44E6">
        <w:rPr>
          <w:b/>
          <w:bCs/>
          <w:sz w:val="23"/>
          <w:szCs w:val="23"/>
          <w:lang w:val="en-US"/>
        </w:rPr>
        <w:t>Organized by:</w:t>
      </w:r>
    </w:p>
    <w:p w:rsidR="00AD6483" w:rsidRPr="00FF44E6" w:rsidRDefault="00FF44E6" w:rsidP="00AD6483">
      <w:pPr>
        <w:pStyle w:val="Default"/>
        <w:jc w:val="center"/>
        <w:rPr>
          <w:sz w:val="23"/>
          <w:szCs w:val="23"/>
          <w:lang w:val="en-US"/>
        </w:rPr>
      </w:pPr>
      <w:r w:rsidRPr="00FF44E6">
        <w:rPr>
          <w:sz w:val="23"/>
          <w:szCs w:val="23"/>
          <w:lang w:val="en-US"/>
        </w:rPr>
        <w:t>Dr</w:t>
      </w:r>
      <w:r w:rsidR="00AD6483" w:rsidRPr="00FF44E6">
        <w:rPr>
          <w:sz w:val="23"/>
          <w:szCs w:val="23"/>
          <w:lang w:val="en-US"/>
        </w:rPr>
        <w:t xml:space="preserve">. </w:t>
      </w:r>
      <w:r w:rsidRPr="00FF44E6">
        <w:rPr>
          <w:sz w:val="23"/>
          <w:szCs w:val="23"/>
          <w:lang w:val="en-US"/>
        </w:rPr>
        <w:t xml:space="preserve">Francesco </w:t>
      </w:r>
      <w:proofErr w:type="spellStart"/>
      <w:r w:rsidRPr="00FF44E6">
        <w:rPr>
          <w:sz w:val="23"/>
          <w:szCs w:val="23"/>
          <w:lang w:val="en-US"/>
        </w:rPr>
        <w:t>Tajani</w:t>
      </w:r>
      <w:proofErr w:type="spellEnd"/>
      <w:r w:rsidR="00AD6483" w:rsidRPr="00FF44E6">
        <w:rPr>
          <w:sz w:val="23"/>
          <w:szCs w:val="23"/>
          <w:lang w:val="en-US"/>
        </w:rPr>
        <w:t>, Ph.D.</w:t>
      </w:r>
    </w:p>
    <w:p w:rsidR="00FF44E6" w:rsidRPr="00FF44E6" w:rsidRDefault="00FF44E6" w:rsidP="00FF44E6">
      <w:pPr>
        <w:spacing w:after="0"/>
        <w:jc w:val="center"/>
        <w:rPr>
          <w:rFonts w:ascii="Times New Roman" w:hAnsi="Times New Roman" w:cs="Times New Roman"/>
          <w:sz w:val="23"/>
          <w:szCs w:val="23"/>
        </w:rPr>
      </w:pPr>
      <w:r w:rsidRPr="00FF44E6">
        <w:rPr>
          <w:rFonts w:ascii="Times New Roman" w:hAnsi="Times New Roman" w:cs="Times New Roman"/>
          <w:sz w:val="23"/>
          <w:szCs w:val="23"/>
        </w:rPr>
        <w:t>Department of Civil Engineering Sciences and Architecture, Polytechnic University of Bari, Italy</w:t>
      </w:r>
    </w:p>
    <w:p w:rsidR="00AD6483" w:rsidRPr="00FF44E6" w:rsidRDefault="00FF44E6" w:rsidP="00FE6F3F">
      <w:pPr>
        <w:jc w:val="center"/>
        <w:rPr>
          <w:rFonts w:ascii="Times New Roman" w:hAnsi="Times New Roman" w:cs="Times New Roman"/>
        </w:rPr>
      </w:pPr>
      <w:proofErr w:type="spellStart"/>
      <w:r w:rsidRPr="00FF44E6">
        <w:rPr>
          <w:rFonts w:ascii="Times New Roman" w:hAnsi="Times New Roman" w:cs="Times New Roman"/>
          <w:sz w:val="23"/>
          <w:szCs w:val="23"/>
        </w:rPr>
        <w:t>e.</w:t>
      </w:r>
      <w:r w:rsidR="00AD6483" w:rsidRPr="00FF44E6">
        <w:rPr>
          <w:rFonts w:ascii="Times New Roman" w:hAnsi="Times New Roman" w:cs="Times New Roman"/>
          <w:sz w:val="23"/>
          <w:szCs w:val="23"/>
        </w:rPr>
        <w:t>mail</w:t>
      </w:r>
      <w:proofErr w:type="spellEnd"/>
      <w:r w:rsidR="00AD6483" w:rsidRPr="00FF44E6">
        <w:rPr>
          <w:rFonts w:ascii="Times New Roman" w:hAnsi="Times New Roman" w:cs="Times New Roman"/>
          <w:sz w:val="23"/>
          <w:szCs w:val="23"/>
        </w:rPr>
        <w:t xml:space="preserve">: </w:t>
      </w:r>
      <w:hyperlink r:id="rId5" w:history="1">
        <w:r w:rsidRPr="00FF44E6">
          <w:rPr>
            <w:rStyle w:val="Collegamentoipertestuale"/>
            <w:rFonts w:ascii="Times New Roman" w:hAnsi="Times New Roman" w:cs="Times New Roman"/>
            <w:sz w:val="23"/>
            <w:szCs w:val="23"/>
          </w:rPr>
          <w:t>francescotajani@yahoo.it</w:t>
        </w:r>
      </w:hyperlink>
    </w:p>
    <w:p w:rsidR="00FF44E6" w:rsidRPr="00FF44E6" w:rsidRDefault="00FF44E6" w:rsidP="00FF44E6">
      <w:pPr>
        <w:pStyle w:val="Default"/>
        <w:jc w:val="center"/>
        <w:rPr>
          <w:sz w:val="23"/>
          <w:szCs w:val="23"/>
          <w:lang w:val="en-US"/>
        </w:rPr>
      </w:pPr>
      <w:r w:rsidRPr="00FF44E6">
        <w:rPr>
          <w:sz w:val="23"/>
          <w:szCs w:val="23"/>
          <w:lang w:val="en-US"/>
        </w:rPr>
        <w:t xml:space="preserve">Prof. </w:t>
      </w:r>
      <w:proofErr w:type="spellStart"/>
      <w:r w:rsidRPr="00FF44E6">
        <w:rPr>
          <w:sz w:val="23"/>
          <w:szCs w:val="23"/>
          <w:lang w:val="en-US"/>
        </w:rPr>
        <w:t>Pierluigi</w:t>
      </w:r>
      <w:proofErr w:type="spellEnd"/>
      <w:r w:rsidRPr="00FF44E6">
        <w:rPr>
          <w:sz w:val="23"/>
          <w:szCs w:val="23"/>
          <w:lang w:val="en-US"/>
        </w:rPr>
        <w:t xml:space="preserve"> </w:t>
      </w:r>
      <w:proofErr w:type="spellStart"/>
      <w:r w:rsidRPr="00FF44E6">
        <w:rPr>
          <w:sz w:val="23"/>
          <w:szCs w:val="23"/>
          <w:lang w:val="en-US"/>
        </w:rPr>
        <w:t>Morano</w:t>
      </w:r>
      <w:proofErr w:type="spellEnd"/>
    </w:p>
    <w:p w:rsidR="00FF44E6" w:rsidRPr="00FF44E6" w:rsidRDefault="00FF44E6" w:rsidP="00FF44E6">
      <w:pPr>
        <w:spacing w:after="0"/>
        <w:jc w:val="center"/>
        <w:rPr>
          <w:rFonts w:ascii="Times New Roman" w:hAnsi="Times New Roman" w:cs="Times New Roman"/>
          <w:sz w:val="23"/>
          <w:szCs w:val="23"/>
        </w:rPr>
      </w:pPr>
      <w:r w:rsidRPr="00FF44E6">
        <w:rPr>
          <w:rFonts w:ascii="Times New Roman" w:hAnsi="Times New Roman" w:cs="Times New Roman"/>
          <w:sz w:val="23"/>
          <w:szCs w:val="23"/>
        </w:rPr>
        <w:t>Department of Civil Engineering Sciences and Architecture, Polytechnic University of Bari, Italy</w:t>
      </w:r>
    </w:p>
    <w:p w:rsidR="00FF44E6" w:rsidRPr="00FF44E6" w:rsidRDefault="00FF44E6" w:rsidP="00FF44E6">
      <w:pPr>
        <w:jc w:val="center"/>
        <w:rPr>
          <w:rFonts w:ascii="Times New Roman" w:hAnsi="Times New Roman" w:cs="Times New Roman"/>
        </w:rPr>
      </w:pPr>
      <w:proofErr w:type="spellStart"/>
      <w:r w:rsidRPr="00FF44E6">
        <w:rPr>
          <w:rFonts w:ascii="Times New Roman" w:hAnsi="Times New Roman" w:cs="Times New Roman"/>
          <w:sz w:val="23"/>
          <w:szCs w:val="23"/>
        </w:rPr>
        <w:t>e.mail</w:t>
      </w:r>
      <w:proofErr w:type="spellEnd"/>
      <w:r w:rsidRPr="00FF44E6">
        <w:rPr>
          <w:rFonts w:ascii="Times New Roman" w:hAnsi="Times New Roman" w:cs="Times New Roman"/>
          <w:sz w:val="23"/>
          <w:szCs w:val="23"/>
        </w:rPr>
        <w:t xml:space="preserve">: </w:t>
      </w:r>
      <w:hyperlink r:id="rId6" w:history="1">
        <w:r w:rsidRPr="00FF44E6">
          <w:rPr>
            <w:rStyle w:val="Collegamentoipertestuale"/>
            <w:rFonts w:ascii="Times New Roman" w:hAnsi="Times New Roman" w:cs="Times New Roman"/>
            <w:sz w:val="23"/>
            <w:szCs w:val="23"/>
          </w:rPr>
          <w:t>pierluigi.morano@poliba.it</w:t>
        </w:r>
      </w:hyperlink>
    </w:p>
    <w:p w:rsidR="00FF44E6" w:rsidRPr="00FF44E6" w:rsidRDefault="00FF44E6" w:rsidP="00FE6F3F">
      <w:pPr>
        <w:jc w:val="center"/>
        <w:rPr>
          <w:rFonts w:ascii="Times New Roman" w:hAnsi="Times New Roman" w:cs="Times New Roman"/>
        </w:rPr>
      </w:pPr>
    </w:p>
    <w:p w:rsidR="00AD6483" w:rsidRPr="00FF44E6" w:rsidRDefault="00FF44E6" w:rsidP="00A67CBD">
      <w:pPr>
        <w:spacing w:after="120"/>
        <w:jc w:val="center"/>
        <w:rPr>
          <w:rFonts w:ascii="Times New Roman" w:hAnsi="Times New Roman" w:cs="Times New Roman"/>
          <w:b/>
          <w:bCs/>
          <w:sz w:val="28"/>
          <w:szCs w:val="28"/>
        </w:rPr>
      </w:pPr>
      <w:r w:rsidRPr="00FF44E6">
        <w:rPr>
          <w:rFonts w:ascii="Times New Roman" w:hAnsi="Times New Roman" w:cs="Times New Roman"/>
          <w:b/>
          <w:bCs/>
          <w:sz w:val="28"/>
          <w:szCs w:val="28"/>
        </w:rPr>
        <w:t>Short presentation</w:t>
      </w:r>
    </w:p>
    <w:p w:rsidR="00FF44E6" w:rsidRPr="00FF44E6" w:rsidRDefault="00FF44E6" w:rsidP="00FF44E6">
      <w:pPr>
        <w:ind w:firstLine="284"/>
        <w:jc w:val="both"/>
        <w:rPr>
          <w:rFonts w:ascii="Times New Roman" w:hAnsi="Times New Roman" w:cs="Times New Roman"/>
        </w:rPr>
      </w:pPr>
      <w:r w:rsidRPr="00FF44E6">
        <w:rPr>
          <w:rFonts w:ascii="Times New Roman" w:hAnsi="Times New Roman" w:cs="Times New Roman"/>
        </w:rPr>
        <w:t>In recent years, social, economic and fiscal factors have produced deep modifications in the European property markets, that currently appear as a fragile system characterized by continuous transformations. The continuing uncertainty of real estate market causes the need to use models which, besides being characterized by a strong theoretical and methodological basis, are capable of providing for consistently reliable mass appraisals in the short term.</w:t>
      </w:r>
    </w:p>
    <w:p w:rsidR="00FF44E6" w:rsidRPr="00FF44E6" w:rsidRDefault="00FF44E6" w:rsidP="00FF44E6">
      <w:pPr>
        <w:ind w:firstLine="284"/>
        <w:jc w:val="both"/>
        <w:rPr>
          <w:rFonts w:ascii="Times New Roman" w:hAnsi="Times New Roman" w:cs="Times New Roman"/>
        </w:rPr>
      </w:pPr>
      <w:r w:rsidRPr="00FF44E6">
        <w:rPr>
          <w:rFonts w:ascii="Times New Roman" w:hAnsi="Times New Roman" w:cs="Times New Roman"/>
        </w:rPr>
        <w:t xml:space="preserve">In the last months the International Valuation Standards Council has identified a number of major valuation topics, as additional chapters to be included in the International Valuation Standards. Among them, </w:t>
      </w:r>
      <w:r w:rsidRPr="00FF44E6">
        <w:rPr>
          <w:rFonts w:ascii="Times New Roman" w:hAnsi="Times New Roman" w:cs="Times New Roman"/>
          <w:i/>
        </w:rPr>
        <w:t>Automated Valuation Models and Data Analytics in valuation</w:t>
      </w:r>
      <w:r w:rsidRPr="00FF44E6">
        <w:rPr>
          <w:rFonts w:ascii="Times New Roman" w:hAnsi="Times New Roman" w:cs="Times New Roman"/>
        </w:rPr>
        <w:t xml:space="preserve"> constitute a critical item to be dealt with through the appropriate expertise. In particular, the use of valid tools is essential for the operators (buyers, sellers, investors, institutions, insurance companies, banks, etc.) involved in the assessment of property values that constitute the underlying of financial products (e.g. Real Estate Funds), for which the valuation of the market values must be </w:t>
      </w:r>
      <w:proofErr w:type="spellStart"/>
      <w:r w:rsidRPr="00FF44E6">
        <w:rPr>
          <w:rFonts w:ascii="Times New Roman" w:hAnsi="Times New Roman" w:cs="Times New Roman"/>
        </w:rPr>
        <w:t>semesterly</w:t>
      </w:r>
      <w:proofErr w:type="spellEnd"/>
      <w:r w:rsidRPr="00FF44E6">
        <w:rPr>
          <w:rFonts w:ascii="Times New Roman" w:hAnsi="Times New Roman" w:cs="Times New Roman"/>
        </w:rPr>
        <w:t xml:space="preserve"> updated. </w:t>
      </w:r>
    </w:p>
    <w:p w:rsidR="00FF44E6" w:rsidRPr="00FF44E6" w:rsidRDefault="00FF44E6" w:rsidP="00FF44E6">
      <w:pPr>
        <w:ind w:firstLine="284"/>
        <w:jc w:val="both"/>
        <w:rPr>
          <w:rFonts w:ascii="Times New Roman" w:hAnsi="Times New Roman" w:cs="Times New Roman"/>
        </w:rPr>
      </w:pPr>
      <w:r w:rsidRPr="00FF44E6">
        <w:rPr>
          <w:rFonts w:ascii="Times New Roman" w:hAnsi="Times New Roman" w:cs="Times New Roman"/>
        </w:rPr>
        <w:t>In this framework, researchers as well as practitioners are invited to propose studies/applications that can be new fundamental supports for the operators that need effective valuations. Research related to the keyword below is welcomed.</w:t>
      </w:r>
    </w:p>
    <w:p w:rsidR="00FF44E6" w:rsidRDefault="00FF44E6" w:rsidP="00FF44E6">
      <w:pPr>
        <w:ind w:firstLine="284"/>
        <w:jc w:val="both"/>
        <w:rPr>
          <w:rFonts w:ascii="Times New Roman" w:hAnsi="Times New Roman"/>
          <w:sz w:val="21"/>
          <w:szCs w:val="21"/>
        </w:rPr>
      </w:pPr>
      <w:r w:rsidRPr="00FF44E6">
        <w:rPr>
          <w:rFonts w:ascii="Times New Roman" w:hAnsi="Times New Roman"/>
          <w:b/>
        </w:rPr>
        <w:t>Keywords</w:t>
      </w:r>
      <w:r>
        <w:rPr>
          <w:rFonts w:ascii="Times New Roman" w:hAnsi="Times New Roman"/>
        </w:rPr>
        <w:t xml:space="preserve">: </w:t>
      </w:r>
      <w:r>
        <w:rPr>
          <w:rFonts w:ascii="Times New Roman" w:hAnsi="Times New Roman"/>
          <w:sz w:val="21"/>
          <w:szCs w:val="21"/>
        </w:rPr>
        <w:t>automated valuation model; computer assisted mass appraisal; market value; decision support systems; econometric model; etc.</w:t>
      </w:r>
    </w:p>
    <w:p w:rsidR="00FF44E6" w:rsidRDefault="00FF44E6" w:rsidP="003D5E91">
      <w:pPr>
        <w:pStyle w:val="Paragrafoelenco"/>
        <w:spacing w:after="0" w:line="240" w:lineRule="auto"/>
        <w:jc w:val="both"/>
        <w:rPr>
          <w:rFonts w:ascii="Times New Roman" w:eastAsia="Calibri" w:hAnsi="Times New Roman" w:cs="Times New Roman"/>
          <w:b/>
          <w:sz w:val="20"/>
          <w:szCs w:val="20"/>
          <w:lang w:eastAsia="pl-PL"/>
        </w:rPr>
      </w:pPr>
    </w:p>
    <w:p w:rsidR="00FF44E6" w:rsidRPr="00FF44E6" w:rsidRDefault="00FF44E6" w:rsidP="003D5E91">
      <w:pPr>
        <w:pStyle w:val="Paragrafoelenco"/>
        <w:spacing w:after="0" w:line="240" w:lineRule="auto"/>
        <w:jc w:val="both"/>
        <w:rPr>
          <w:rFonts w:ascii="Times New Roman" w:eastAsia="Calibri" w:hAnsi="Times New Roman" w:cs="Times New Roman"/>
          <w:b/>
          <w:sz w:val="20"/>
          <w:szCs w:val="20"/>
          <w:lang w:eastAsia="pl-PL"/>
        </w:rPr>
      </w:pPr>
    </w:p>
    <w:p w:rsidR="00A67CBD" w:rsidRPr="00FF44E6" w:rsidRDefault="006A4F1C" w:rsidP="00A67CBD">
      <w:pPr>
        <w:pStyle w:val="Paragrafoelenco"/>
        <w:spacing w:after="120" w:line="240" w:lineRule="auto"/>
        <w:jc w:val="both"/>
        <w:rPr>
          <w:rFonts w:ascii="Times New Roman" w:eastAsia="Calibri" w:hAnsi="Times New Roman" w:cs="Times New Roman"/>
          <w:b/>
          <w:sz w:val="21"/>
          <w:szCs w:val="21"/>
          <w:lang w:eastAsia="pl-PL"/>
        </w:rPr>
      </w:pPr>
      <w:r w:rsidRPr="00FF44E6">
        <w:rPr>
          <w:rFonts w:ascii="Times New Roman" w:eastAsia="Calibri" w:hAnsi="Times New Roman" w:cs="Times New Roman"/>
          <w:b/>
          <w:sz w:val="21"/>
          <w:szCs w:val="21"/>
          <w:lang w:eastAsia="pl-PL"/>
        </w:rPr>
        <w:t>Paper Submission</w:t>
      </w:r>
    </w:p>
    <w:p w:rsidR="006A4F1C" w:rsidRPr="00FF44E6" w:rsidRDefault="006A4F1C" w:rsidP="00A67CBD">
      <w:pPr>
        <w:spacing w:after="0" w:line="240" w:lineRule="auto"/>
        <w:rPr>
          <w:rFonts w:ascii="Times New Roman" w:eastAsia="Calibri" w:hAnsi="Times New Roman" w:cs="Times New Roman"/>
          <w:sz w:val="21"/>
          <w:szCs w:val="21"/>
          <w:lang w:eastAsia="pl-PL"/>
        </w:rPr>
      </w:pPr>
      <w:r w:rsidRPr="00FF44E6">
        <w:rPr>
          <w:rFonts w:ascii="Times New Roman" w:eastAsia="Calibri" w:hAnsi="Times New Roman" w:cs="Times New Roman"/>
          <w:sz w:val="21"/>
          <w:szCs w:val="21"/>
          <w:lang w:eastAsia="pl-PL"/>
        </w:rPr>
        <w:t>All instructions and templates for submission can be found in the ICCMIT2018 website:</w:t>
      </w:r>
    </w:p>
    <w:p w:rsidR="006A4F1C" w:rsidRPr="00FF44E6" w:rsidRDefault="006A4F1C" w:rsidP="006A4F1C">
      <w:pPr>
        <w:spacing w:after="0" w:line="240" w:lineRule="auto"/>
        <w:rPr>
          <w:rFonts w:ascii="Times New Roman" w:eastAsia="Calibri" w:hAnsi="Times New Roman" w:cs="Times New Roman"/>
          <w:sz w:val="21"/>
          <w:szCs w:val="21"/>
          <w:lang w:eastAsia="pl-PL"/>
        </w:rPr>
      </w:pPr>
      <w:r w:rsidRPr="00FF44E6">
        <w:rPr>
          <w:rFonts w:ascii="Times New Roman" w:eastAsia="Calibri" w:hAnsi="Times New Roman" w:cs="Times New Roman"/>
          <w:sz w:val="21"/>
          <w:szCs w:val="21"/>
          <w:lang w:eastAsia="pl-PL"/>
        </w:rPr>
        <w:t xml:space="preserve">http://www.iccmit.net/. The accepted papers will be published in ISI/SCOPUS journals. Also, the best articles will be invited to be published again after expansion as book chapter in IGI Book. </w:t>
      </w:r>
    </w:p>
    <w:p w:rsidR="00A67CBD" w:rsidRPr="00FF44E6" w:rsidRDefault="00756728" w:rsidP="00A67CBD">
      <w:pPr>
        <w:spacing w:after="0" w:line="240" w:lineRule="auto"/>
        <w:jc w:val="both"/>
        <w:rPr>
          <w:rFonts w:ascii="Times New Roman" w:eastAsia="Calibri" w:hAnsi="Times New Roman" w:cs="Times New Roman"/>
          <w:b/>
          <w:sz w:val="21"/>
          <w:szCs w:val="21"/>
          <w:lang w:eastAsia="pl-PL"/>
        </w:rPr>
      </w:pPr>
      <w:r w:rsidRPr="00FF44E6">
        <w:rPr>
          <w:rFonts w:ascii="Times New Roman" w:eastAsia="Calibri" w:hAnsi="Times New Roman" w:cs="Times New Roman"/>
          <w:b/>
          <w:sz w:val="21"/>
          <w:szCs w:val="21"/>
          <w:lang w:eastAsia="pl-PL"/>
        </w:rPr>
        <w:t xml:space="preserve">      </w:t>
      </w:r>
    </w:p>
    <w:p w:rsidR="00A67CBD" w:rsidRPr="00FF44E6" w:rsidRDefault="00756728" w:rsidP="00A67CBD">
      <w:pPr>
        <w:spacing w:after="0" w:line="240" w:lineRule="auto"/>
        <w:jc w:val="both"/>
        <w:rPr>
          <w:rFonts w:ascii="Times New Roman" w:eastAsia="Calibri" w:hAnsi="Times New Roman" w:cs="Times New Roman"/>
          <w:b/>
          <w:sz w:val="21"/>
          <w:szCs w:val="21"/>
          <w:lang w:eastAsia="pl-PL"/>
        </w:rPr>
      </w:pPr>
      <w:r w:rsidRPr="00FF44E6">
        <w:rPr>
          <w:rFonts w:ascii="Times New Roman" w:eastAsia="Calibri" w:hAnsi="Times New Roman" w:cs="Times New Roman"/>
          <w:b/>
          <w:sz w:val="21"/>
          <w:szCs w:val="21"/>
          <w:lang w:eastAsia="pl-PL"/>
        </w:rPr>
        <w:t xml:space="preserve"> </w:t>
      </w:r>
      <w:r w:rsidR="0001253D" w:rsidRPr="00FF44E6">
        <w:rPr>
          <w:rFonts w:ascii="Times New Roman" w:eastAsia="Calibri" w:hAnsi="Times New Roman" w:cs="Times New Roman"/>
          <w:b/>
          <w:sz w:val="21"/>
          <w:szCs w:val="21"/>
          <w:lang w:eastAsia="pl-PL"/>
        </w:rPr>
        <w:t xml:space="preserve"> </w:t>
      </w:r>
      <w:bookmarkStart w:id="0" w:name="_GoBack"/>
      <w:bookmarkEnd w:id="0"/>
      <w:r w:rsidR="006A4F1C" w:rsidRPr="00FF44E6">
        <w:rPr>
          <w:rFonts w:ascii="Times New Roman" w:eastAsia="Calibri" w:hAnsi="Times New Roman" w:cs="Times New Roman"/>
          <w:b/>
          <w:sz w:val="21"/>
          <w:szCs w:val="21"/>
          <w:lang w:eastAsia="pl-PL"/>
        </w:rPr>
        <w:t xml:space="preserve">Important Dates </w:t>
      </w:r>
    </w:p>
    <w:p w:rsidR="006A4F1C" w:rsidRPr="00FF44E6" w:rsidRDefault="006A4F1C" w:rsidP="006A4F1C">
      <w:pPr>
        <w:spacing w:after="0" w:line="240" w:lineRule="auto"/>
        <w:ind w:left="720"/>
        <w:rPr>
          <w:rFonts w:ascii="Times New Roman" w:eastAsia="Calibri" w:hAnsi="Times New Roman" w:cs="Times New Roman"/>
          <w:bCs/>
          <w:sz w:val="21"/>
          <w:szCs w:val="21"/>
          <w:lang w:eastAsia="pl-PL"/>
        </w:rPr>
      </w:pPr>
      <w:r w:rsidRPr="00FF44E6">
        <w:rPr>
          <w:rFonts w:ascii="Times New Roman" w:eastAsia="Calibri" w:hAnsi="Times New Roman" w:cs="Times New Roman"/>
          <w:bCs/>
          <w:sz w:val="21"/>
          <w:szCs w:val="21"/>
          <w:lang w:eastAsia="pl-PL"/>
        </w:rPr>
        <w:t>Paper abstract submission:                                         February 15, 2018</w:t>
      </w:r>
    </w:p>
    <w:p w:rsidR="006A4F1C" w:rsidRPr="00FF44E6" w:rsidRDefault="006A4F1C" w:rsidP="006A4F1C">
      <w:pPr>
        <w:spacing w:after="0" w:line="240" w:lineRule="auto"/>
        <w:ind w:left="720"/>
        <w:jc w:val="both"/>
        <w:rPr>
          <w:rFonts w:ascii="Times New Roman" w:eastAsia="Calibri" w:hAnsi="Times New Roman" w:cs="Times New Roman"/>
          <w:bCs/>
          <w:sz w:val="21"/>
          <w:szCs w:val="21"/>
          <w:lang w:eastAsia="pl-PL"/>
        </w:rPr>
      </w:pPr>
      <w:r w:rsidRPr="00FF44E6">
        <w:rPr>
          <w:rFonts w:ascii="Times New Roman" w:eastAsia="Calibri" w:hAnsi="Times New Roman" w:cs="Times New Roman"/>
          <w:bCs/>
          <w:sz w:val="21"/>
          <w:szCs w:val="21"/>
          <w:lang w:eastAsia="pl-PL"/>
        </w:rPr>
        <w:t>Notification of acceptance:                                          February 22, 2018</w:t>
      </w:r>
    </w:p>
    <w:p w:rsidR="006A4F1C" w:rsidRPr="00FF44E6" w:rsidRDefault="006A4F1C" w:rsidP="006A4F1C">
      <w:pPr>
        <w:spacing w:after="0" w:line="240" w:lineRule="auto"/>
        <w:ind w:left="720"/>
        <w:jc w:val="both"/>
        <w:rPr>
          <w:rFonts w:ascii="Times New Roman" w:eastAsia="Calibri" w:hAnsi="Times New Roman" w:cs="Times New Roman"/>
          <w:bCs/>
          <w:sz w:val="21"/>
          <w:szCs w:val="21"/>
          <w:lang w:eastAsia="pl-PL"/>
        </w:rPr>
      </w:pPr>
      <w:r w:rsidRPr="00FF44E6">
        <w:rPr>
          <w:rFonts w:ascii="Times New Roman" w:eastAsia="Calibri" w:hAnsi="Times New Roman" w:cs="Times New Roman"/>
          <w:bCs/>
          <w:sz w:val="21"/>
          <w:szCs w:val="21"/>
          <w:lang w:eastAsia="pl-PL"/>
        </w:rPr>
        <w:t>Final paper submission and authors camera ready: March 7, 2018</w:t>
      </w:r>
    </w:p>
    <w:p w:rsidR="0010739E" w:rsidRPr="00FF44E6" w:rsidRDefault="006A4F1C" w:rsidP="00C46A81">
      <w:pPr>
        <w:spacing w:after="0" w:line="240" w:lineRule="auto"/>
        <w:ind w:left="720"/>
        <w:jc w:val="both"/>
        <w:rPr>
          <w:rFonts w:ascii="Times New Roman" w:eastAsia="Calibri" w:hAnsi="Times New Roman" w:cs="Times New Roman"/>
          <w:bCs/>
          <w:sz w:val="21"/>
          <w:szCs w:val="21"/>
          <w:lang w:eastAsia="pl-PL"/>
        </w:rPr>
      </w:pPr>
      <w:r w:rsidRPr="00FF44E6">
        <w:rPr>
          <w:rFonts w:ascii="Times New Roman" w:eastAsia="Calibri" w:hAnsi="Times New Roman" w:cs="Times New Roman"/>
          <w:bCs/>
          <w:sz w:val="21"/>
          <w:szCs w:val="21"/>
          <w:lang w:eastAsia="pl-PL"/>
        </w:rPr>
        <w:t>Conference Dates:                                                         April 2-4, 2018</w:t>
      </w:r>
    </w:p>
    <w:sectPr w:rsidR="0010739E" w:rsidRPr="00FF44E6" w:rsidSect="006B4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6260"/>
    <w:rsid w:val="0001253D"/>
    <w:rsid w:val="000574A0"/>
    <w:rsid w:val="000B1A20"/>
    <w:rsid w:val="000B598C"/>
    <w:rsid w:val="0010739E"/>
    <w:rsid w:val="001E3A3E"/>
    <w:rsid w:val="001E789A"/>
    <w:rsid w:val="00346A62"/>
    <w:rsid w:val="00350E7E"/>
    <w:rsid w:val="003544F1"/>
    <w:rsid w:val="003D5E91"/>
    <w:rsid w:val="003F34C0"/>
    <w:rsid w:val="00401166"/>
    <w:rsid w:val="00420C72"/>
    <w:rsid w:val="00580E7A"/>
    <w:rsid w:val="005D3AA1"/>
    <w:rsid w:val="005E565B"/>
    <w:rsid w:val="00625F1A"/>
    <w:rsid w:val="00643B08"/>
    <w:rsid w:val="006A4F1C"/>
    <w:rsid w:val="006B2D00"/>
    <w:rsid w:val="006B494B"/>
    <w:rsid w:val="006C4331"/>
    <w:rsid w:val="00756728"/>
    <w:rsid w:val="007B1834"/>
    <w:rsid w:val="007F1A69"/>
    <w:rsid w:val="007F68F3"/>
    <w:rsid w:val="00800B36"/>
    <w:rsid w:val="008B2B00"/>
    <w:rsid w:val="008C09CC"/>
    <w:rsid w:val="008C2020"/>
    <w:rsid w:val="008E2580"/>
    <w:rsid w:val="00941BE6"/>
    <w:rsid w:val="00963CA1"/>
    <w:rsid w:val="009F07A8"/>
    <w:rsid w:val="00A21683"/>
    <w:rsid w:val="00A67CBD"/>
    <w:rsid w:val="00A74FFB"/>
    <w:rsid w:val="00AD6483"/>
    <w:rsid w:val="00B468E4"/>
    <w:rsid w:val="00BB3894"/>
    <w:rsid w:val="00C46260"/>
    <w:rsid w:val="00C46A81"/>
    <w:rsid w:val="00CA4FDF"/>
    <w:rsid w:val="00CB11F0"/>
    <w:rsid w:val="00CF02BA"/>
    <w:rsid w:val="00D43E1D"/>
    <w:rsid w:val="00E20538"/>
    <w:rsid w:val="00EB7BC3"/>
    <w:rsid w:val="00F32C7B"/>
    <w:rsid w:val="00FE6F3F"/>
    <w:rsid w:val="00FF44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49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Collegamentoipertestuale">
    <w:name w:val="Hyperlink"/>
    <w:basedOn w:val="Carpredefinitoparagrafo"/>
    <w:uiPriority w:val="99"/>
    <w:unhideWhenUsed/>
    <w:rsid w:val="00AD6483"/>
    <w:rPr>
      <w:color w:val="0563C1" w:themeColor="hyperlink"/>
      <w:u w:val="single"/>
    </w:rPr>
  </w:style>
  <w:style w:type="paragraph" w:styleId="Paragrafoelenco">
    <w:name w:val="List Paragraph"/>
    <w:basedOn w:val="Normale"/>
    <w:uiPriority w:val="34"/>
    <w:qFormat/>
    <w:rsid w:val="00800B36"/>
    <w:pPr>
      <w:ind w:left="720"/>
      <w:contextualSpacing/>
    </w:pPr>
  </w:style>
  <w:style w:type="paragraph" w:styleId="Testofumetto">
    <w:name w:val="Balloon Text"/>
    <w:basedOn w:val="Normale"/>
    <w:link w:val="TestofumettoCarattere"/>
    <w:uiPriority w:val="99"/>
    <w:semiHidden/>
    <w:unhideWhenUsed/>
    <w:rsid w:val="00FE6F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amah-hemdan@hotmail.com" TargetMode="External"/><Relationship Id="rId5" Type="http://schemas.openxmlformats.org/officeDocument/2006/relationships/hyperlink" Target="mailto:drsamah-hemd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EMC Corporation</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Francesco</cp:lastModifiedBy>
  <cp:revision>2</cp:revision>
  <dcterms:created xsi:type="dcterms:W3CDTF">2017-10-17T11:01:00Z</dcterms:created>
  <dcterms:modified xsi:type="dcterms:W3CDTF">2017-10-17T11:01:00Z</dcterms:modified>
</cp:coreProperties>
</file>